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-216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DB6A87" w:rsidRPr="00297E26" w:rsidTr="00592288">
        <w:tc>
          <w:tcPr>
            <w:tcW w:w="10456" w:type="dxa"/>
            <w:gridSpan w:val="11"/>
            <w:shd w:val="clear" w:color="auto" w:fill="548DD4" w:themeFill="text2" w:themeFillTint="99"/>
            <w:vAlign w:val="bottom"/>
          </w:tcPr>
          <w:p w:rsidR="00F95B5A" w:rsidRDefault="0069526F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Smolenice, Komenského 3, 919 04 Smolenice </w:t>
            </w:r>
            <w:r w:rsidR="00F95B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inovovaný </w:t>
            </w:r>
            <w:r w:rsidR="00DB6A87" w:rsidRPr="0098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Učebný plán </w:t>
            </w:r>
            <w:r w:rsidR="00F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95B5A">
              <w:rPr>
                <w:rFonts w:ascii="Times New Roman" w:hAnsi="Times New Roman" w:cs="Times New Roman"/>
                <w:b/>
                <w:sz w:val="24"/>
                <w:szCs w:val="24"/>
              </w:rPr>
              <w:t>iUP</w:t>
            </w:r>
            <w:proofErr w:type="spellEnd"/>
            <w:r w:rsidR="00F95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6A87" w:rsidRPr="00985F60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60">
              <w:rPr>
                <w:rFonts w:ascii="Times New Roman" w:hAnsi="Times New Roman" w:cs="Times New Roman"/>
                <w:b/>
                <w:sz w:val="24"/>
                <w:szCs w:val="24"/>
              </w:rPr>
              <w:t>– ISCED 1, ISCED 2</w:t>
            </w:r>
          </w:p>
        </w:tc>
      </w:tr>
      <w:tr w:rsidR="00DB6A87" w:rsidRPr="00297E26" w:rsidTr="0059228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B6A87" w:rsidRPr="005A4578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 oblasť/predmet</w:t>
            </w:r>
          </w:p>
        </w:tc>
        <w:tc>
          <w:tcPr>
            <w:tcW w:w="6379" w:type="dxa"/>
            <w:gridSpan w:val="9"/>
            <w:shd w:val="clear" w:color="auto" w:fill="F2F2F2" w:themeFill="background1" w:themeFillShade="F2"/>
            <w:vAlign w:val="center"/>
          </w:tcPr>
          <w:p w:rsidR="00DB6A87" w:rsidRPr="005A4578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Ročník/hodinová dotácia na predmet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B6A87" w:rsidRPr="005A4578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</w:p>
        </w:tc>
      </w:tr>
      <w:tr w:rsidR="00DB6A87" w:rsidRPr="00D96FD3" w:rsidTr="00592288">
        <w:tc>
          <w:tcPr>
            <w:tcW w:w="3227" w:type="dxa"/>
          </w:tcPr>
          <w:p w:rsidR="00DB6A87" w:rsidRPr="00C00F3D" w:rsidRDefault="00DB6A87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87" w:rsidRPr="00D96FD3" w:rsidTr="00592288">
        <w:tc>
          <w:tcPr>
            <w:tcW w:w="10456" w:type="dxa"/>
            <w:gridSpan w:val="11"/>
            <w:vAlign w:val="center"/>
          </w:tcPr>
          <w:p w:rsidR="00DB6A87" w:rsidRPr="005A4578" w:rsidRDefault="00DB6A87" w:rsidP="0059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Jazyk a</w:t>
            </w:r>
            <w:r w:rsidR="004A73E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komunikácia</w:t>
            </w:r>
          </w:p>
        </w:tc>
      </w:tr>
      <w:tr w:rsidR="00DB6A87" w:rsidRPr="00D96FD3" w:rsidTr="00592288">
        <w:tc>
          <w:tcPr>
            <w:tcW w:w="3227" w:type="dxa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D52" w:rsidRPr="00EC5D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10B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B84844" w:rsidRDefault="00EC5D52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B6A87" w:rsidRPr="00B848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EC5D52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B6A87" w:rsidRPr="00B84844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CC4B0B" w:rsidP="00CC4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20">
              <w:rPr>
                <w:rFonts w:ascii="Times New Roman" w:hAnsi="Times New Roman" w:cs="Times New Roman"/>
                <w:b/>
              </w:rPr>
              <w:t xml:space="preserve">5 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AF2620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 xml:space="preserve">5 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5D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A87" w:rsidRPr="00D96FD3" w:rsidTr="00592288">
        <w:tc>
          <w:tcPr>
            <w:tcW w:w="3227" w:type="dxa"/>
          </w:tcPr>
          <w:p w:rsidR="00DB6A87" w:rsidRPr="00EB569F" w:rsidRDefault="002B4873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B6A87" w:rsidRPr="00EB569F">
              <w:rPr>
                <w:rFonts w:ascii="Times New Roman" w:hAnsi="Times New Roman" w:cs="Times New Roman"/>
                <w:sz w:val="20"/>
                <w:szCs w:val="20"/>
              </w:rPr>
              <w:t>nglický jazyk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52270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0B24"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4418FA" w:rsidRDefault="00DB6A87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2B4873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2B4873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2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A87" w:rsidRPr="00D96FD3" w:rsidTr="00592288">
        <w:tc>
          <w:tcPr>
            <w:tcW w:w="3227" w:type="dxa"/>
          </w:tcPr>
          <w:p w:rsidR="00DB6A87" w:rsidRPr="000A48E4" w:rsidRDefault="00E9462C" w:rsidP="00592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Nemecký jazyk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9A340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34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A3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F640A" w:rsidRDefault="009A3404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9A3404" w:rsidP="009A3404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9A3404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A87" w:rsidRPr="00F10B24" w:rsidTr="0059228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6A87" w:rsidRPr="00EB569F" w:rsidRDefault="00DB6A87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B6A87" w:rsidRPr="00F10B24" w:rsidRDefault="002B4873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CC4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4B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675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026EE" w:rsidRPr="00F10B24" w:rsidTr="00592288"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F026EE" w:rsidRPr="004418FA" w:rsidRDefault="00F026EE" w:rsidP="0059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práca s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informáciami</w:t>
            </w:r>
          </w:p>
        </w:tc>
      </w:tr>
      <w:tr w:rsidR="00F026EE" w:rsidRPr="00F10B24" w:rsidTr="00592288">
        <w:tc>
          <w:tcPr>
            <w:tcW w:w="3227" w:type="dxa"/>
            <w:shd w:val="clear" w:color="auto" w:fill="FFFFFF" w:themeFill="background1"/>
          </w:tcPr>
          <w:p w:rsidR="00F026EE" w:rsidRPr="00EB569F" w:rsidRDefault="00F026EE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A52270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4/0      </w:t>
            </w:r>
          </w:p>
        </w:tc>
        <w:tc>
          <w:tcPr>
            <w:tcW w:w="708" w:type="dxa"/>
            <w:shd w:val="clear" w:color="auto" w:fill="FFFFFF" w:themeFill="background1"/>
          </w:tcPr>
          <w:p w:rsidR="00F026EE" w:rsidRPr="004418FA" w:rsidRDefault="00F026EE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8F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5A4578" w:rsidRDefault="00F026EE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462B6E" w:rsidRDefault="00F026EE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AF2620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8" w:type="dxa"/>
            <w:shd w:val="clear" w:color="auto" w:fill="FFFFFF" w:themeFill="background1"/>
          </w:tcPr>
          <w:p w:rsidR="00F026EE" w:rsidRPr="00AF2620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AF2620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C00F3D" w:rsidRDefault="00F026EE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C00F3D" w:rsidRDefault="00F026EE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5/0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26EE" w:rsidRPr="00C00F3D" w:rsidRDefault="00F026EE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6EE" w:rsidRPr="00F10B24" w:rsidTr="00592288">
        <w:tc>
          <w:tcPr>
            <w:tcW w:w="3227" w:type="dxa"/>
            <w:shd w:val="clear" w:color="auto" w:fill="FFFFFF" w:themeFill="background1"/>
          </w:tcPr>
          <w:p w:rsidR="00F026EE" w:rsidRPr="00EB569F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C00F3D" w:rsidRDefault="00F026EE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026EE" w:rsidRPr="00C00F3D" w:rsidRDefault="00F026EE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C00F3D" w:rsidRDefault="00F026EE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C00F3D" w:rsidRDefault="00F026EE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9A0992" w:rsidRDefault="00F026EE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F026EE" w:rsidRPr="009A0992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9A0992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9A0992" w:rsidRDefault="00F026EE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F026EE" w:rsidRPr="009A0992" w:rsidRDefault="00F026EE" w:rsidP="005922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26EE" w:rsidRPr="00C00F3D" w:rsidRDefault="00F026EE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6EE" w:rsidRPr="00F10B24" w:rsidTr="00592288">
        <w:tc>
          <w:tcPr>
            <w:tcW w:w="3227" w:type="dxa"/>
            <w:shd w:val="clear" w:color="auto" w:fill="D9D9D9" w:themeFill="background1" w:themeFillShade="D9"/>
          </w:tcPr>
          <w:p w:rsidR="00F026EE" w:rsidRPr="00EB569F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EE" w:rsidRPr="00F10B24" w:rsidRDefault="00F026EE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26EE" w:rsidRPr="00F10B24" w:rsidRDefault="00F026EE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026EE" w:rsidRPr="00F10B24" w:rsidTr="00592288"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F026EE" w:rsidRPr="00F10B24" w:rsidRDefault="00F026EE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príroda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739" w:rsidRPr="00C00F3D" w:rsidRDefault="00757739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Prírodoveda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4418FA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739" w:rsidRPr="00C00F3D" w:rsidRDefault="00757739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739" w:rsidRPr="00C00F3D" w:rsidRDefault="00757739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Chémia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EB569F" w:rsidRDefault="00757739" w:rsidP="00727BFD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B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848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27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9F640A" w:rsidRDefault="00757739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739" w:rsidRPr="00C00F3D" w:rsidRDefault="00757739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C00F3D" w:rsidRDefault="00757739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AF2620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739" w:rsidRPr="00C00F3D" w:rsidRDefault="00757739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FFFFFF" w:themeFill="background1"/>
            <w:vAlign w:val="center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Finančná gramotnosť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57739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7739" w:rsidRPr="00C00F3D" w:rsidRDefault="00757739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739" w:rsidRPr="00F10B24" w:rsidTr="0059228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57739" w:rsidRPr="00EB569F" w:rsidRDefault="00757739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57739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57739" w:rsidRPr="00F10B24" w:rsidRDefault="00757739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E9462C" w:rsidRPr="00F10B24" w:rsidTr="00592288"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spoločnosť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Vlastiveda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4418FA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 w:rsidR="00CC4B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462C" w:rsidRPr="00C00F3D" w:rsidRDefault="00E9462C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AF2620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462C" w:rsidRPr="00C00F3D" w:rsidRDefault="00E9462C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AF2620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462C" w:rsidRPr="00C00F3D" w:rsidRDefault="00E9462C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FFFFFF" w:themeFill="background1"/>
            <w:vAlign w:val="center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AF2620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9462C" w:rsidRPr="00AF2620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462C" w:rsidRPr="00C00F3D" w:rsidRDefault="00E9462C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9462C" w:rsidRPr="00C00F3D" w:rsidRDefault="00E9462C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E9462C" w:rsidRPr="00F10B24" w:rsidTr="00592288"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E9462C" w:rsidRPr="004418FA" w:rsidRDefault="00E9462C" w:rsidP="0059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hodnoty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FFFFFF" w:themeFill="background1"/>
            <w:vAlign w:val="center"/>
          </w:tcPr>
          <w:p w:rsidR="00E9462C" w:rsidRPr="000A48E4" w:rsidRDefault="00E9462C" w:rsidP="00592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Etická výchova / Náboženská výchova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 xml:space="preserve"> Nábožens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tvo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C00F3D" w:rsidRDefault="00E9462C" w:rsidP="00592288">
            <w:pPr>
              <w:jc w:val="center"/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462C" w:rsidRPr="004418FA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5A4578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5A4578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AF2620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462C" w:rsidRPr="009A0992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9A0992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9A0992" w:rsidRDefault="00E9462C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462C" w:rsidRPr="009A0992" w:rsidRDefault="00CC4B0B" w:rsidP="00CC4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9462C" w:rsidRPr="00C00F3D" w:rsidRDefault="00E9462C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462C" w:rsidRPr="00F10B24" w:rsidTr="0059228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9462C" w:rsidRPr="00EB569F" w:rsidRDefault="00E9462C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462C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462C" w:rsidRPr="00F10B24" w:rsidRDefault="00E9462C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92288" w:rsidRPr="00F10B24" w:rsidTr="00592288">
        <w:tc>
          <w:tcPr>
            <w:tcW w:w="10456" w:type="dxa"/>
            <w:gridSpan w:val="11"/>
            <w:shd w:val="clear" w:color="auto" w:fill="FFFFFF" w:themeFill="background1"/>
          </w:tcPr>
          <w:p w:rsidR="00592288" w:rsidRPr="004418FA" w:rsidRDefault="00592288" w:rsidP="0059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Človek a svet práce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Pracovné vyučovanie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AF2620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AF2620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D9D9D9" w:themeFill="background1" w:themeFillShade="D9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288" w:rsidRPr="00F10B24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92288" w:rsidRPr="00F10B24" w:rsidTr="00592288"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592288" w:rsidRPr="004418FA" w:rsidRDefault="00592288" w:rsidP="00592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Umenia a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kultúra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A52270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Výtvarná 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A52270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5A4578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C00F3D" w:rsidRDefault="00592288" w:rsidP="00592288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92288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92288" w:rsidRPr="00F10B24" w:rsidTr="00592288"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Zdravie a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pohyb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FFFFFF" w:themeFill="background1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592288" w:rsidRPr="00112A75" w:rsidRDefault="00592288" w:rsidP="00592288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2288" w:rsidRPr="00F10B24" w:rsidTr="00592288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92288" w:rsidRPr="00EB569F" w:rsidRDefault="00592288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92288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92288" w:rsidRPr="00F10B24" w:rsidTr="00F95B5A">
        <w:tc>
          <w:tcPr>
            <w:tcW w:w="3227" w:type="dxa"/>
            <w:shd w:val="clear" w:color="auto" w:fill="FAB8DB"/>
            <w:vAlign w:val="center"/>
          </w:tcPr>
          <w:p w:rsidR="00592288" w:rsidRPr="00F95B5A" w:rsidRDefault="00F95B5A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Základ: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592288" w:rsidRPr="00F95B5A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AB8DB"/>
            <w:vAlign w:val="center"/>
          </w:tcPr>
          <w:p w:rsidR="00592288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F95B5A" w:rsidRPr="00F10B24" w:rsidTr="00F95B5A">
        <w:tc>
          <w:tcPr>
            <w:tcW w:w="3227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5A">
              <w:rPr>
                <w:rFonts w:ascii="Times New Roman" w:hAnsi="Times New Roman" w:cs="Times New Roman"/>
                <w:b/>
                <w:sz w:val="20"/>
                <w:szCs w:val="20"/>
              </w:rPr>
              <w:t>Voľné (dispo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nibilné) hodiny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F95B5A" w:rsidRPr="00F10B24" w:rsidTr="00F95B5A">
        <w:tc>
          <w:tcPr>
            <w:tcW w:w="3227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AB8DB"/>
            <w:vAlign w:val="center"/>
          </w:tcPr>
          <w:p w:rsidR="00F95B5A" w:rsidRPr="00F95B5A" w:rsidRDefault="00F95B5A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</w:tr>
      <w:tr w:rsidR="00592288" w:rsidRPr="00D96FD3" w:rsidTr="00592288">
        <w:trPr>
          <w:trHeight w:val="197"/>
        </w:trPr>
        <w:tc>
          <w:tcPr>
            <w:tcW w:w="3227" w:type="dxa"/>
            <w:vMerge w:val="restart"/>
            <w:shd w:val="clear" w:color="auto" w:fill="548DD4" w:themeFill="text2" w:themeFillTint="99"/>
            <w:vAlign w:val="center"/>
          </w:tcPr>
          <w:p w:rsidR="00592288" w:rsidRPr="000A48E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Hodiny spolu: </w:t>
            </w:r>
          </w:p>
          <w:p w:rsidR="00592288" w:rsidRPr="000A48E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>(ŠVP – 242)</w:t>
            </w:r>
          </w:p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Default="00592288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22</w:t>
            </w:r>
          </w:p>
          <w:p w:rsidR="00592288" w:rsidRPr="00C00F3D" w:rsidRDefault="00F95B5A" w:rsidP="00F95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="00592288" w:rsidRPr="00B8484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592288" w:rsidRPr="004418FA" w:rsidRDefault="00592288" w:rsidP="00F9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5B5A" w:rsidRPr="00F95B5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Default="00592288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92288" w:rsidRPr="005A4578" w:rsidRDefault="00592288" w:rsidP="00F9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Pr="005A4578" w:rsidRDefault="00592288" w:rsidP="00F9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Pr="00D630C5" w:rsidRDefault="00592288" w:rsidP="00F9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 w:rsidR="00F95B5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592288" w:rsidRPr="00F10B24" w:rsidRDefault="009A3404" w:rsidP="00727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92288">
              <w:rPr>
                <w:rFonts w:ascii="Times New Roman" w:hAnsi="Times New Roman" w:cs="Times New Roman"/>
                <w:b/>
              </w:rPr>
              <w:t xml:space="preserve"> 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27BF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59228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727BF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Pr="00F10B24" w:rsidRDefault="00592288" w:rsidP="004A73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 w:rsidR="004A73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A73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9A34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 w:rsidR="009A34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27/</w:t>
            </w:r>
            <w:r w:rsidR="009A340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92288" w:rsidRPr="00F10B24" w:rsidRDefault="00592288" w:rsidP="009A3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A34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95B5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9A34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ŠkVP</w:t>
            </w:r>
            <w:r w:rsidRPr="00C00F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08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2288" w:rsidRPr="00D96FD3" w:rsidTr="00592288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ISCED1 -  96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ISCED2 - 15</w:t>
            </w:r>
            <w:r w:rsidR="004A73E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88" w:rsidRPr="00D96FD3" w:rsidTr="00592288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592288" w:rsidRPr="00C00F3D" w:rsidRDefault="004A73E8" w:rsidP="004A7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88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592288" w:rsidRDefault="00592288" w:rsidP="00267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 1</w:t>
            </w:r>
            <w:r w:rsidR="0026751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hodín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88" w:rsidRPr="00D96FD3" w:rsidTr="00592288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Voliteľné hodiny spolu:  </w:t>
            </w:r>
            <w:r w:rsidR="004A73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592288" w:rsidRDefault="00592288" w:rsidP="00267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Voliteľné hodiny spolu: </w:t>
            </w:r>
            <w:r w:rsidR="002675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27B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88" w:rsidRPr="00D96FD3" w:rsidTr="00592288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592288" w:rsidRPr="00F10B24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ŠVP - </w:t>
            </w:r>
            <w:r w:rsidRPr="00F10B24">
              <w:rPr>
                <w:rFonts w:ascii="Times New Roman" w:hAnsi="Times New Roman" w:cs="Times New Roman"/>
                <w:b/>
                <w:sz w:val="16"/>
                <w:szCs w:val="16"/>
              </w:rPr>
              <w:t>ISCED1 – 96 hodín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592288" w:rsidRDefault="00592288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ŠVP - </w:t>
            </w:r>
            <w:r w:rsidRPr="00F10B24">
              <w:rPr>
                <w:rFonts w:ascii="Times New Roman" w:hAnsi="Times New Roman" w:cs="Times New Roman"/>
                <w:b/>
                <w:sz w:val="16"/>
                <w:szCs w:val="16"/>
              </w:rPr>
              <w:t>ISCED2 – 146 hodín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88" w:rsidRPr="00D96FD3" w:rsidTr="00592288">
        <w:trPr>
          <w:trHeight w:val="268"/>
        </w:trPr>
        <w:tc>
          <w:tcPr>
            <w:tcW w:w="3227" w:type="dxa"/>
            <w:vMerge/>
            <w:shd w:val="clear" w:color="auto" w:fill="548DD4" w:themeFill="text2" w:themeFillTint="99"/>
          </w:tcPr>
          <w:p w:rsidR="00592288" w:rsidRPr="00EB569F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Povinné hodiny spolu: </w:t>
            </w:r>
            <w:r w:rsidR="00F95B5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592288" w:rsidRDefault="00592288" w:rsidP="00F95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 1</w:t>
            </w:r>
            <w:r w:rsidR="00F95B5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hodín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288" w:rsidRPr="00D96FD3" w:rsidTr="00592288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592288" w:rsidRPr="00EB569F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592288" w:rsidRPr="00C00F3D" w:rsidRDefault="00592288" w:rsidP="00F95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Voliteľné hodiny spolu:  </w:t>
            </w:r>
            <w:r w:rsidR="00F95B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592288" w:rsidRDefault="00592288" w:rsidP="00F95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Voliteľné hodiny spolu: 1</w:t>
            </w:r>
            <w:r w:rsidR="00F95B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592288" w:rsidRPr="00C00F3D" w:rsidRDefault="00592288" w:rsidP="0059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4C7" w:rsidRDefault="0017293A" w:rsidP="001C6FF5">
      <w:pPr>
        <w:pStyle w:val="Default"/>
        <w:rPr>
          <w:b/>
        </w:rPr>
      </w:pPr>
      <w:r w:rsidRPr="0017293A">
        <w:rPr>
          <w:b/>
        </w:rPr>
        <w:t>Platnosť: od 1.9.201</w:t>
      </w:r>
      <w:r w:rsidR="00F95B5A">
        <w:rPr>
          <w:b/>
        </w:rPr>
        <w:t>5</w:t>
      </w:r>
      <w:r w:rsidR="0002576D">
        <w:rPr>
          <w:b/>
        </w:rPr>
        <w:t xml:space="preserve"> </w:t>
      </w:r>
      <w:r w:rsidR="00A234C7">
        <w:rPr>
          <w:b/>
        </w:rPr>
        <w:tab/>
        <w:t xml:space="preserve">V školskom roku 2015/2016 platí pre </w:t>
      </w:r>
      <w:r w:rsidR="00EC5D52">
        <w:rPr>
          <w:b/>
        </w:rPr>
        <w:t>1</w:t>
      </w:r>
      <w:r w:rsidR="00A234C7">
        <w:rPr>
          <w:b/>
        </w:rPr>
        <w:t>.</w:t>
      </w:r>
      <w:r w:rsidR="00EC5D52">
        <w:rPr>
          <w:b/>
        </w:rPr>
        <w:t xml:space="preserve"> a 5</w:t>
      </w:r>
      <w:r w:rsidR="00A234C7">
        <w:rPr>
          <w:b/>
        </w:rPr>
        <w:t>. ročník ZŠ</w:t>
      </w:r>
      <w:r w:rsidR="00C6063B">
        <w:rPr>
          <w:b/>
        </w:rPr>
        <w:t xml:space="preserve">; v školskom roku 2016/2017 platí pre 1. </w:t>
      </w:r>
      <w:r w:rsidR="00C0314F">
        <w:rPr>
          <w:b/>
        </w:rPr>
        <w:t>- 2. ročník a 5. – 6. ročník ZŠ; v školskom roku 2017/2018 platí pre 1. – 3. ročník a 5. – 7. ročník; v školskom roku 2018/2019 platí pre 1. – 4. ročník a 5. – 8. ročník; v školskom roku 2019/2020 platí pre 1. – 4. ročník a 5. – 9. ročník.</w:t>
      </w:r>
    </w:p>
    <w:p w:rsidR="00C233B7" w:rsidRDefault="00C233B7" w:rsidP="00C233B7">
      <w:pPr>
        <w:pStyle w:val="Default"/>
        <w:rPr>
          <w:b/>
        </w:rPr>
      </w:pPr>
      <w:r>
        <w:rPr>
          <w:b/>
        </w:rPr>
        <w:lastRenderedPageBreak/>
        <w:t xml:space="preserve">V súlade s dodatkom č. 1 ktorým sa mení </w:t>
      </w:r>
      <w:r>
        <w:rPr>
          <w:b/>
        </w:rPr>
        <w:t xml:space="preserve">Štátny vzdelávací program pre Primárne vzdelávanie – 1. stupeň základnej školy schválený </w:t>
      </w:r>
      <w:r>
        <w:rPr>
          <w:b/>
        </w:rPr>
        <w:t>Ministerstvom školstva, vedy, výskumu a športu Slovenskej republik</w:t>
      </w:r>
      <w:r>
        <w:rPr>
          <w:b/>
        </w:rPr>
        <w:t xml:space="preserve">y dňa 6.2.2015 pod číslom 2015-5129/1758:1-10A0 pre prvý stupeň základnej školy s platnosťou od 1.9.2015 </w:t>
      </w:r>
    </w:p>
    <w:p w:rsidR="00C233B7" w:rsidRDefault="00C233B7" w:rsidP="00C233B7">
      <w:pPr>
        <w:pStyle w:val="Default"/>
        <w:rPr>
          <w:b/>
        </w:rPr>
      </w:pPr>
      <w:r>
        <w:rPr>
          <w:b/>
        </w:rPr>
        <w:t xml:space="preserve">a   </w:t>
      </w:r>
    </w:p>
    <w:p w:rsidR="00C233B7" w:rsidRDefault="00C233B7" w:rsidP="00C233B7">
      <w:pPr>
        <w:pStyle w:val="Default"/>
        <w:rPr>
          <w:b/>
        </w:rPr>
      </w:pPr>
      <w:r>
        <w:rPr>
          <w:b/>
        </w:rPr>
        <w:t xml:space="preserve">nižšie stredné vzdelávanie – 2. stupeň základnej školy schválený Ministerstvom školstva, vedy, výskumu a športu Slovenskej republiky dňa </w:t>
      </w:r>
      <w:r>
        <w:rPr>
          <w:b/>
        </w:rPr>
        <w:t>6.2.2015 p</w:t>
      </w:r>
      <w:r>
        <w:rPr>
          <w:b/>
        </w:rPr>
        <w:t>od číslom 201</w:t>
      </w:r>
      <w:r>
        <w:rPr>
          <w:b/>
        </w:rPr>
        <w:t>5</w:t>
      </w:r>
      <w:r>
        <w:rPr>
          <w:b/>
        </w:rPr>
        <w:t>-</w:t>
      </w:r>
      <w:r>
        <w:rPr>
          <w:b/>
        </w:rPr>
        <w:t>5129/5980:2-10A0 pre druhý stupeň základnej školy s platnosťou od 1.9.2015;</w:t>
      </w:r>
    </w:p>
    <w:p w:rsidR="00111D27" w:rsidRDefault="00111D27" w:rsidP="00C233B7">
      <w:pPr>
        <w:pStyle w:val="Default"/>
        <w:rPr>
          <w:b/>
        </w:rPr>
      </w:pPr>
    </w:p>
    <w:p w:rsidR="00C233B7" w:rsidRPr="00111D27" w:rsidRDefault="00C233B7" w:rsidP="00C233B7">
      <w:pPr>
        <w:pStyle w:val="Default"/>
        <w:rPr>
          <w:b/>
        </w:rPr>
      </w:pPr>
      <w:r>
        <w:rPr>
          <w:b/>
        </w:rPr>
        <w:t xml:space="preserve">schválilo </w:t>
      </w:r>
      <w:r>
        <w:rPr>
          <w:b/>
        </w:rPr>
        <w:t>Ministerstvo školstva, vedy, výskumu a športu Slovenskej republiky dňa 11. 05.2017 pod číslom 2017-7449/20</w:t>
      </w:r>
      <w:r w:rsidR="00111D27">
        <w:rPr>
          <w:b/>
        </w:rPr>
        <w:t>017</w:t>
      </w:r>
      <w:r>
        <w:rPr>
          <w:b/>
        </w:rPr>
        <w:t>:</w:t>
      </w:r>
      <w:r w:rsidR="00111D27">
        <w:rPr>
          <w:b/>
        </w:rPr>
        <w:t>1</w:t>
      </w:r>
      <w:r>
        <w:rPr>
          <w:b/>
        </w:rPr>
        <w:t xml:space="preserve">-10A0 s účinnosťou od 1. septembra 2017, </w:t>
      </w:r>
      <w:r w:rsidR="00111D27">
        <w:rPr>
          <w:b/>
        </w:rPr>
        <w:t xml:space="preserve">v bode č. 1 s platnosťou v 9. ročníku v školskom roku </w:t>
      </w:r>
      <w:r>
        <w:rPr>
          <w:b/>
        </w:rPr>
        <w:t>201</w:t>
      </w:r>
      <w:r w:rsidR="00111D27">
        <w:rPr>
          <w:b/>
        </w:rPr>
        <w:t>9/2020</w:t>
      </w:r>
      <w:r>
        <w:rPr>
          <w:b/>
        </w:rPr>
        <w:t>.</w:t>
      </w:r>
    </w:p>
    <w:p w:rsidR="00872B45" w:rsidRPr="0002576D" w:rsidRDefault="00872B45" w:rsidP="001C6FF5">
      <w:pPr>
        <w:pStyle w:val="Default"/>
        <w:rPr>
          <w:b/>
          <w:color w:val="FF0000"/>
        </w:rPr>
      </w:pPr>
      <w:bookmarkStart w:id="0" w:name="_GoBack"/>
      <w:bookmarkEnd w:id="0"/>
    </w:p>
    <w:sectPr w:rsidR="00872B45" w:rsidRPr="0002576D" w:rsidSect="00872B45">
      <w:footerReference w:type="default" r:id="rId8"/>
      <w:pgSz w:w="11906" w:h="16838"/>
      <w:pgMar w:top="96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DC" w:rsidRDefault="00A53CDC" w:rsidP="00375CBC">
      <w:pPr>
        <w:spacing w:after="0" w:line="240" w:lineRule="auto"/>
      </w:pPr>
      <w:r>
        <w:separator/>
      </w:r>
    </w:p>
  </w:endnote>
  <w:endnote w:type="continuationSeparator" w:id="0">
    <w:p w:rsidR="00A53CDC" w:rsidRDefault="00A53CDC" w:rsidP="0037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EE" w:rsidRDefault="00F026EE">
    <w:pPr>
      <w:pStyle w:val="Pta"/>
      <w:jc w:val="right"/>
    </w:pPr>
  </w:p>
  <w:p w:rsidR="00F026EE" w:rsidRDefault="00F02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DC" w:rsidRDefault="00A53CDC" w:rsidP="00375CBC">
      <w:pPr>
        <w:spacing w:after="0" w:line="240" w:lineRule="auto"/>
      </w:pPr>
      <w:r>
        <w:separator/>
      </w:r>
    </w:p>
  </w:footnote>
  <w:footnote w:type="continuationSeparator" w:id="0">
    <w:p w:rsidR="00A53CDC" w:rsidRDefault="00A53CDC" w:rsidP="0037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02C"/>
    <w:multiLevelType w:val="hybridMultilevel"/>
    <w:tmpl w:val="851CF382"/>
    <w:lvl w:ilvl="0" w:tplc="5B1496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300"/>
    <w:rsid w:val="000047EA"/>
    <w:rsid w:val="0002576D"/>
    <w:rsid w:val="00027B30"/>
    <w:rsid w:val="000A48E4"/>
    <w:rsid w:val="00111D27"/>
    <w:rsid w:val="00112A75"/>
    <w:rsid w:val="00142820"/>
    <w:rsid w:val="0017293A"/>
    <w:rsid w:val="001B0133"/>
    <w:rsid w:val="001C6FF5"/>
    <w:rsid w:val="00207379"/>
    <w:rsid w:val="00267512"/>
    <w:rsid w:val="00297E26"/>
    <w:rsid w:val="002B4873"/>
    <w:rsid w:val="002C4848"/>
    <w:rsid w:val="002F7DA4"/>
    <w:rsid w:val="0030419C"/>
    <w:rsid w:val="00343B1D"/>
    <w:rsid w:val="00373CD0"/>
    <w:rsid w:val="00375CBC"/>
    <w:rsid w:val="003D04C7"/>
    <w:rsid w:val="00432F69"/>
    <w:rsid w:val="00437215"/>
    <w:rsid w:val="004418FA"/>
    <w:rsid w:val="00462B6E"/>
    <w:rsid w:val="00467877"/>
    <w:rsid w:val="004847A8"/>
    <w:rsid w:val="004A496A"/>
    <w:rsid w:val="004A73E8"/>
    <w:rsid w:val="00592288"/>
    <w:rsid w:val="005951A2"/>
    <w:rsid w:val="005A4578"/>
    <w:rsid w:val="005B20FA"/>
    <w:rsid w:val="006031DE"/>
    <w:rsid w:val="00611428"/>
    <w:rsid w:val="0069526F"/>
    <w:rsid w:val="007178C2"/>
    <w:rsid w:val="00727BFD"/>
    <w:rsid w:val="00757739"/>
    <w:rsid w:val="007727F0"/>
    <w:rsid w:val="007A1813"/>
    <w:rsid w:val="00872B45"/>
    <w:rsid w:val="008E3264"/>
    <w:rsid w:val="008E7709"/>
    <w:rsid w:val="00903BFF"/>
    <w:rsid w:val="00927C38"/>
    <w:rsid w:val="00946CF7"/>
    <w:rsid w:val="00985F60"/>
    <w:rsid w:val="009A0992"/>
    <w:rsid w:val="009A3404"/>
    <w:rsid w:val="009F640A"/>
    <w:rsid w:val="00A11B23"/>
    <w:rsid w:val="00A22CCC"/>
    <w:rsid w:val="00A234C7"/>
    <w:rsid w:val="00A36FBA"/>
    <w:rsid w:val="00A52270"/>
    <w:rsid w:val="00A53CDC"/>
    <w:rsid w:val="00A7716A"/>
    <w:rsid w:val="00A859D8"/>
    <w:rsid w:val="00AB66AD"/>
    <w:rsid w:val="00AF2620"/>
    <w:rsid w:val="00B12DCA"/>
    <w:rsid w:val="00B718A7"/>
    <w:rsid w:val="00B84844"/>
    <w:rsid w:val="00B85BC6"/>
    <w:rsid w:val="00BA6155"/>
    <w:rsid w:val="00BB48A0"/>
    <w:rsid w:val="00C00F3D"/>
    <w:rsid w:val="00C0314F"/>
    <w:rsid w:val="00C233B7"/>
    <w:rsid w:val="00C6063B"/>
    <w:rsid w:val="00CB1291"/>
    <w:rsid w:val="00CC4B0B"/>
    <w:rsid w:val="00CD6A7F"/>
    <w:rsid w:val="00D23D71"/>
    <w:rsid w:val="00D630C5"/>
    <w:rsid w:val="00D96FD3"/>
    <w:rsid w:val="00DA3925"/>
    <w:rsid w:val="00DB6A87"/>
    <w:rsid w:val="00E46695"/>
    <w:rsid w:val="00E50AED"/>
    <w:rsid w:val="00E60300"/>
    <w:rsid w:val="00E608A9"/>
    <w:rsid w:val="00E9462C"/>
    <w:rsid w:val="00EB569F"/>
    <w:rsid w:val="00EC5D52"/>
    <w:rsid w:val="00ED7806"/>
    <w:rsid w:val="00F026EE"/>
    <w:rsid w:val="00F10B24"/>
    <w:rsid w:val="00F113A2"/>
    <w:rsid w:val="00F7032F"/>
    <w:rsid w:val="00F95B5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BB43"/>
  <w15:docId w15:val="{6685E2F7-28B0-457F-923D-01EBF48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A39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5CBC"/>
  </w:style>
  <w:style w:type="paragraph" w:styleId="Pta">
    <w:name w:val="footer"/>
    <w:basedOn w:val="Normlny"/>
    <w:link w:val="Pt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F2CA-8F1A-46D0-A1C6-9F491CF9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altech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smolenice</dc:creator>
  <cp:lastModifiedBy>Ivana Komáreková</cp:lastModifiedBy>
  <cp:revision>3</cp:revision>
  <cp:lastPrinted>2014-06-03T14:39:00Z</cp:lastPrinted>
  <dcterms:created xsi:type="dcterms:W3CDTF">2017-06-05T12:55:00Z</dcterms:created>
  <dcterms:modified xsi:type="dcterms:W3CDTF">2017-06-05T13:05:00Z</dcterms:modified>
</cp:coreProperties>
</file>